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6" w:rsidRPr="00BD4C1D" w:rsidRDefault="00E84456" w:rsidP="00E84456"/>
    <w:p w:rsidR="00E84456" w:rsidRPr="00BD4C1D" w:rsidRDefault="00E84456" w:rsidP="00E84456"/>
    <w:p w:rsidR="00E84456" w:rsidRPr="00BD4C1D" w:rsidRDefault="00E84456" w:rsidP="00E84456"/>
    <w:p w:rsidR="00E84456" w:rsidRPr="00BD4C1D" w:rsidRDefault="00E84456" w:rsidP="00E84456"/>
    <w:p w:rsidR="00E84456" w:rsidRPr="00BD4C1D" w:rsidRDefault="00E84456" w:rsidP="00E84456">
      <w:pPr>
        <w:spacing w:before="20" w:after="20"/>
        <w:jc w:val="center"/>
        <w:rPr>
          <w:b/>
          <w:bCs/>
        </w:rPr>
      </w:pPr>
      <w:r w:rsidRPr="00BD4C1D">
        <w:rPr>
          <w:b/>
          <w:bCs/>
        </w:rPr>
        <w:t>AGENDA CASUISTIEK</w:t>
      </w:r>
    </w:p>
    <w:p w:rsidR="00E84456" w:rsidRPr="00BD4C1D" w:rsidRDefault="00F94346" w:rsidP="00E84456">
      <w:pPr>
        <w:jc w:val="center"/>
        <w:rPr>
          <w:b/>
          <w:bCs/>
        </w:rPr>
      </w:pPr>
      <w:r w:rsidRPr="00BD4C1D">
        <w:rPr>
          <w:b/>
          <w:bCs/>
        </w:rPr>
        <w:t>28-11-2019</w:t>
      </w:r>
      <w:r w:rsidR="00E84456" w:rsidRPr="00BD4C1D">
        <w:rPr>
          <w:b/>
          <w:bCs/>
        </w:rPr>
        <w:t xml:space="preserve"> Jaarbeurs Utrecht</w:t>
      </w:r>
    </w:p>
    <w:p w:rsidR="00E84456" w:rsidRPr="00BD4C1D" w:rsidRDefault="00E84456" w:rsidP="00E84456">
      <w:pPr>
        <w:rPr>
          <w:b/>
          <w:bCs/>
        </w:rPr>
      </w:pPr>
    </w:p>
    <w:p w:rsidR="00E84456" w:rsidRPr="00BD4C1D" w:rsidRDefault="00E84456" w:rsidP="00E84456">
      <w:pPr>
        <w:jc w:val="center"/>
      </w:pPr>
      <w:r w:rsidRPr="00BD4C1D">
        <w:rPr>
          <w:b/>
          <w:bCs/>
        </w:rPr>
        <w:t>Mede mogelijk gemaakt door Nutricia en Pfizer</w:t>
      </w:r>
    </w:p>
    <w:p w:rsidR="00E84456" w:rsidRPr="00BD4C1D" w:rsidRDefault="00E84456" w:rsidP="00E84456">
      <w:pPr>
        <w:jc w:val="center"/>
      </w:pPr>
    </w:p>
    <w:p w:rsidR="00E84456" w:rsidRPr="00BD4C1D" w:rsidRDefault="00E84456" w:rsidP="00E84456">
      <w:r w:rsidRPr="00BD4C1D">
        <w:t>PROGRAMMA</w:t>
      </w:r>
    </w:p>
    <w:p w:rsidR="00E84456" w:rsidRPr="00BD4C1D" w:rsidRDefault="00F3264C" w:rsidP="00E84456">
      <w:pPr>
        <w:ind w:left="2160" w:hanging="2160"/>
      </w:pPr>
      <w:r w:rsidRPr="00BD4C1D">
        <w:t xml:space="preserve">15.00 - 17.00  </w:t>
      </w:r>
      <w:r w:rsidRPr="00BD4C1D">
        <w:tab/>
      </w:r>
      <w:r w:rsidR="00E84456" w:rsidRPr="00BD4C1D">
        <w:t xml:space="preserve">Huishoudelijke vergadering (zie AGENDA huishoudelijke vergadering) </w:t>
      </w:r>
    </w:p>
    <w:p w:rsidR="00E84456" w:rsidRPr="00BD4C1D" w:rsidRDefault="00E84456" w:rsidP="00E84456">
      <w:r w:rsidRPr="00BD4C1D">
        <w:t xml:space="preserve">17.00 - 18.00 </w:t>
      </w:r>
      <w:r w:rsidRPr="00BD4C1D">
        <w:tab/>
      </w:r>
      <w:r w:rsidR="00F3264C" w:rsidRPr="00BD4C1D">
        <w:tab/>
      </w:r>
      <w:r w:rsidRPr="00BD4C1D">
        <w:t xml:space="preserve">Levertransplantatie bespreking </w:t>
      </w:r>
    </w:p>
    <w:p w:rsidR="00E84456" w:rsidRPr="00BD4C1D" w:rsidRDefault="00E84456" w:rsidP="00E84456">
      <w:r w:rsidRPr="00BD4C1D">
        <w:t xml:space="preserve">18.00 - 19.00 </w:t>
      </w:r>
      <w:r w:rsidRPr="00BD4C1D">
        <w:tab/>
      </w:r>
      <w:r w:rsidR="00F3264C" w:rsidRPr="00BD4C1D">
        <w:tab/>
      </w:r>
      <w:r w:rsidRPr="00BD4C1D">
        <w:t xml:space="preserve">Buffet </w:t>
      </w:r>
    </w:p>
    <w:p w:rsidR="00E84456" w:rsidRPr="00BD4C1D" w:rsidRDefault="00E84456" w:rsidP="00E84456">
      <w:r w:rsidRPr="00BD4C1D">
        <w:t xml:space="preserve">19.00 - 21.00 </w:t>
      </w:r>
      <w:r w:rsidRPr="00BD4C1D">
        <w:tab/>
      </w:r>
      <w:r w:rsidR="00F3264C" w:rsidRPr="00BD4C1D">
        <w:tab/>
      </w:r>
      <w:r w:rsidRPr="00BD4C1D">
        <w:t xml:space="preserve">Casuïstiek (geaccrediteerd: 2 punten) </w:t>
      </w:r>
    </w:p>
    <w:p w:rsidR="00E84456" w:rsidRPr="00BD4C1D" w:rsidRDefault="00E84456" w:rsidP="00E84456"/>
    <w:p w:rsidR="00E84456" w:rsidRPr="00BD4C1D" w:rsidRDefault="00E84456" w:rsidP="00E84456"/>
    <w:p w:rsidR="00E84456" w:rsidRPr="00BD4C1D" w:rsidRDefault="00E84456" w:rsidP="00E84456">
      <w:r w:rsidRPr="00BD4C1D">
        <w:t>AGENDA CASUISTIEK</w:t>
      </w:r>
    </w:p>
    <w:p w:rsidR="00E84456" w:rsidRPr="00BD4C1D" w:rsidRDefault="00E84456" w:rsidP="00E84456"/>
    <w:p w:rsidR="0037241B" w:rsidRPr="00BD4C1D" w:rsidRDefault="00E84456" w:rsidP="0037241B">
      <w:pPr>
        <w:rPr>
          <w:rFonts w:eastAsia="Times New Roman"/>
        </w:rPr>
      </w:pPr>
      <w:r w:rsidRPr="00BD4C1D">
        <w:t>19.00-19.15</w:t>
      </w:r>
      <w:r w:rsidRPr="00BD4C1D">
        <w:tab/>
      </w:r>
      <w:r w:rsidR="00F94346" w:rsidRPr="00BD4C1D">
        <w:rPr>
          <w:b/>
          <w:i/>
        </w:rPr>
        <w:t>Titel volgt</w:t>
      </w:r>
    </w:p>
    <w:p w:rsidR="00F94346" w:rsidRPr="00BD4C1D" w:rsidRDefault="00F94346" w:rsidP="00F94346">
      <w:pPr>
        <w:ind w:left="720" w:firstLine="720"/>
      </w:pPr>
      <w:r w:rsidRPr="00BD4C1D">
        <w:t>Caroline Veldhuis- Hogen Esch, fellow KMDL LUMC Leiden</w:t>
      </w:r>
    </w:p>
    <w:p w:rsidR="00E84456" w:rsidRPr="00BD4C1D" w:rsidRDefault="00E84456" w:rsidP="00E84456">
      <w:r w:rsidRPr="00BD4C1D">
        <w:tab/>
      </w:r>
    </w:p>
    <w:p w:rsidR="00E84456" w:rsidRPr="00BD4C1D" w:rsidRDefault="00E84456" w:rsidP="0037241B">
      <w:r w:rsidRPr="00BD4C1D">
        <w:t>19.15-19.30</w:t>
      </w:r>
      <w:r w:rsidR="00C967DA" w:rsidRPr="00BD4C1D">
        <w:t xml:space="preserve"> </w:t>
      </w:r>
      <w:r w:rsidR="00A22483" w:rsidRPr="00BD4C1D">
        <w:tab/>
      </w:r>
      <w:r w:rsidR="00C967DA" w:rsidRPr="00BD4C1D">
        <w:rPr>
          <w:b/>
        </w:rPr>
        <w:t>Een consult uit Suriname</w:t>
      </w:r>
      <w:r w:rsidRPr="00BD4C1D">
        <w:tab/>
      </w:r>
    </w:p>
    <w:p w:rsidR="00E84456" w:rsidRPr="00BD4C1D" w:rsidRDefault="00E84456" w:rsidP="00E84456">
      <w:pPr>
        <w:rPr>
          <w:color w:val="1F497D"/>
        </w:rPr>
      </w:pPr>
      <w:r w:rsidRPr="00BD4C1D">
        <w:tab/>
      </w:r>
      <w:r w:rsidR="0037241B" w:rsidRPr="00BD4C1D">
        <w:tab/>
      </w:r>
      <w:proofErr w:type="spellStart"/>
      <w:r w:rsidR="0037241B" w:rsidRPr="00BD4C1D">
        <w:t>Charleen</w:t>
      </w:r>
      <w:proofErr w:type="spellEnd"/>
      <w:r w:rsidR="0037241B" w:rsidRPr="00BD4C1D">
        <w:t xml:space="preserve"> Gravenberch, </w:t>
      </w:r>
      <w:r w:rsidR="00A22483" w:rsidRPr="00BD4C1D">
        <w:t>AIOS</w:t>
      </w:r>
      <w:r w:rsidR="0037241B" w:rsidRPr="00BD4C1D">
        <w:t xml:space="preserve"> kindergeneeskunde, UMCG Groningen</w:t>
      </w:r>
    </w:p>
    <w:p w:rsidR="0037241B" w:rsidRPr="00BD4C1D" w:rsidRDefault="0037241B" w:rsidP="00E84456"/>
    <w:p w:rsidR="00E84456" w:rsidRPr="00BD4C1D" w:rsidRDefault="00E84456" w:rsidP="0037241B">
      <w:pPr>
        <w:rPr>
          <w:b/>
        </w:rPr>
      </w:pPr>
      <w:r w:rsidRPr="00BD4C1D">
        <w:t>19.30-19.45</w:t>
      </w:r>
      <w:r w:rsidRPr="00BD4C1D">
        <w:tab/>
      </w:r>
      <w:r w:rsidR="00F94346" w:rsidRPr="00BD4C1D">
        <w:rPr>
          <w:rFonts w:eastAsia="Times New Roman"/>
          <w:b/>
          <w:color w:val="000000"/>
        </w:rPr>
        <w:t xml:space="preserve">Van een huidafwijking naar een </w:t>
      </w:r>
      <w:proofErr w:type="spellStart"/>
      <w:r w:rsidR="00F94346" w:rsidRPr="00BD4C1D">
        <w:rPr>
          <w:rFonts w:eastAsia="Times New Roman"/>
          <w:b/>
          <w:color w:val="000000"/>
        </w:rPr>
        <w:t>protein</w:t>
      </w:r>
      <w:proofErr w:type="spellEnd"/>
      <w:r w:rsidR="00F94346" w:rsidRPr="00BD4C1D">
        <w:rPr>
          <w:rFonts w:eastAsia="Times New Roman"/>
          <w:b/>
          <w:color w:val="000000"/>
        </w:rPr>
        <w:t xml:space="preserve"> </w:t>
      </w:r>
      <w:proofErr w:type="spellStart"/>
      <w:r w:rsidR="00F94346" w:rsidRPr="00BD4C1D">
        <w:rPr>
          <w:rFonts w:eastAsia="Times New Roman"/>
          <w:b/>
          <w:color w:val="000000"/>
        </w:rPr>
        <w:t>losing</w:t>
      </w:r>
      <w:proofErr w:type="spellEnd"/>
      <w:r w:rsidR="00F94346" w:rsidRPr="00BD4C1D">
        <w:rPr>
          <w:rFonts w:eastAsia="Times New Roman"/>
          <w:b/>
          <w:color w:val="000000"/>
        </w:rPr>
        <w:t xml:space="preserve"> </w:t>
      </w:r>
      <w:proofErr w:type="spellStart"/>
      <w:r w:rsidR="00F94346" w:rsidRPr="00BD4C1D">
        <w:rPr>
          <w:rFonts w:eastAsia="Times New Roman"/>
          <w:b/>
          <w:color w:val="000000"/>
        </w:rPr>
        <w:t>enteropathy</w:t>
      </w:r>
      <w:proofErr w:type="spellEnd"/>
    </w:p>
    <w:p w:rsidR="00F3264C" w:rsidRPr="00BD4C1D" w:rsidRDefault="00F3264C" w:rsidP="0037241B">
      <w:r w:rsidRPr="00BD4C1D">
        <w:rPr>
          <w:b/>
        </w:rPr>
        <w:tab/>
      </w:r>
      <w:r w:rsidRPr="00BD4C1D">
        <w:rPr>
          <w:b/>
        </w:rPr>
        <w:tab/>
      </w:r>
      <w:r w:rsidR="00F94346" w:rsidRPr="00BD4C1D">
        <w:t>Marieke Zijlstra, fellow KMDL WKZ Utrecht</w:t>
      </w:r>
    </w:p>
    <w:p w:rsidR="00E84456" w:rsidRPr="00BD4C1D" w:rsidRDefault="00E84456" w:rsidP="00E84456">
      <w:r w:rsidRPr="00BD4C1D">
        <w:tab/>
      </w:r>
    </w:p>
    <w:p w:rsidR="00E84456" w:rsidRPr="00BD4C1D" w:rsidRDefault="00E84456" w:rsidP="00E84456">
      <w:r w:rsidRPr="00BD4C1D">
        <w:t>19.45-20.00</w:t>
      </w:r>
      <w:r w:rsidRPr="00BD4C1D">
        <w:tab/>
      </w:r>
      <w:r w:rsidR="00A55ECE" w:rsidRPr="00BD4C1D">
        <w:rPr>
          <w:b/>
        </w:rPr>
        <w:t>In transitie met OPA</w:t>
      </w:r>
    </w:p>
    <w:p w:rsidR="00E84456" w:rsidRPr="00BD4C1D" w:rsidRDefault="00F94346" w:rsidP="00E84456">
      <w:pPr>
        <w:ind w:left="720" w:firstLine="720"/>
      </w:pPr>
      <w:r w:rsidRPr="00BD4C1D">
        <w:t>Obbe Norbruis, Kinderarts MDL, Zwolle</w:t>
      </w:r>
      <w:r w:rsidR="00E84456" w:rsidRPr="00BD4C1D">
        <w:tab/>
      </w:r>
    </w:p>
    <w:p w:rsidR="00E84456" w:rsidRPr="00BD4C1D" w:rsidRDefault="00E84456" w:rsidP="00E84456"/>
    <w:p w:rsidR="00DF01F4" w:rsidRPr="00BD4C1D" w:rsidRDefault="003B65D9" w:rsidP="00DF01F4">
      <w:pPr>
        <w:rPr>
          <w:color w:val="C00000"/>
        </w:rPr>
      </w:pPr>
      <w:r w:rsidRPr="00BD4C1D">
        <w:t>20.00-20.15</w:t>
      </w:r>
      <w:r w:rsidRPr="00BD4C1D">
        <w:tab/>
      </w:r>
      <w:r w:rsidR="00DF01F4" w:rsidRPr="00BD4C1D">
        <w:rPr>
          <w:b/>
        </w:rPr>
        <w:t>Hoe het verder ging....een onverwachte wending.</w:t>
      </w:r>
    </w:p>
    <w:p w:rsidR="00E84456" w:rsidRPr="00BD4C1D" w:rsidRDefault="00DF01F4" w:rsidP="00F94346">
      <w:r w:rsidRPr="00BD4C1D">
        <w:tab/>
      </w:r>
      <w:r w:rsidRPr="00BD4C1D">
        <w:tab/>
        <w:t>Sabine Theuns, kinderarts MDL</w:t>
      </w:r>
      <w:r w:rsidR="00A55ECE" w:rsidRPr="00BD4C1D">
        <w:t>,</w:t>
      </w:r>
      <w:r w:rsidRPr="00BD4C1D">
        <w:t xml:space="preserve"> Dordrecht</w:t>
      </w:r>
    </w:p>
    <w:p w:rsidR="00E84456" w:rsidRPr="00BD4C1D" w:rsidRDefault="00E84456" w:rsidP="00E84456"/>
    <w:p w:rsidR="00E84456" w:rsidRPr="00BD4C1D" w:rsidRDefault="00E84456" w:rsidP="00F94346">
      <w:pPr>
        <w:rPr>
          <w:rFonts w:eastAsia="Times New Roman"/>
          <w:b/>
        </w:rPr>
      </w:pPr>
      <w:r w:rsidRPr="00BD4C1D">
        <w:t>20.15-20.30</w:t>
      </w:r>
      <w:r w:rsidRPr="00BD4C1D">
        <w:tab/>
      </w:r>
      <w:r w:rsidR="00A55ECE" w:rsidRPr="00BD4C1D">
        <w:rPr>
          <w:rFonts w:eastAsia="Times New Roman"/>
          <w:b/>
        </w:rPr>
        <w:t>Extreme buikpijn met extreem gedrag</w:t>
      </w:r>
    </w:p>
    <w:p w:rsidR="00A55ECE" w:rsidRPr="00BD4C1D" w:rsidRDefault="00A55ECE" w:rsidP="00A55ECE">
      <w:pPr>
        <w:ind w:left="720" w:firstLine="720"/>
      </w:pPr>
      <w:r w:rsidRPr="00BD4C1D">
        <w:rPr>
          <w:rFonts w:eastAsia="Times New Roman"/>
        </w:rPr>
        <w:t>Margreet Wessels, kinderarts MDL, Arnhem</w:t>
      </w:r>
    </w:p>
    <w:p w:rsidR="00E84456" w:rsidRPr="00BD4C1D" w:rsidRDefault="00E84456" w:rsidP="0037241B">
      <w:pPr>
        <w:rPr>
          <w:b/>
        </w:rPr>
      </w:pPr>
      <w:r w:rsidRPr="00BD4C1D">
        <w:rPr>
          <w:b/>
        </w:rPr>
        <w:t xml:space="preserve"> </w:t>
      </w:r>
    </w:p>
    <w:p w:rsidR="001B0225" w:rsidRPr="00BD4C1D" w:rsidRDefault="001B0225" w:rsidP="00F94346">
      <w:r w:rsidRPr="00BD4C1D">
        <w:t>20.30-20.45</w:t>
      </w:r>
      <w:r w:rsidRPr="00BD4C1D">
        <w:tab/>
      </w:r>
      <w:r w:rsidR="00BD4C1D" w:rsidRPr="00BD4C1D">
        <w:rPr>
          <w:b/>
        </w:rPr>
        <w:t>Wat zit er in die buik?</w:t>
      </w:r>
    </w:p>
    <w:p w:rsidR="00BD4C1D" w:rsidRPr="00BD4C1D" w:rsidRDefault="001B0225" w:rsidP="00BD4C1D">
      <w:pPr>
        <w:rPr>
          <w:color w:val="004289"/>
          <w:lang w:val="en-US" w:eastAsia="nl-NL"/>
        </w:rPr>
      </w:pPr>
      <w:r w:rsidRPr="00BD4C1D">
        <w:rPr>
          <w:b/>
        </w:rPr>
        <w:tab/>
      </w:r>
      <w:r w:rsidRPr="00BD4C1D">
        <w:rPr>
          <w:b/>
        </w:rPr>
        <w:tab/>
      </w:r>
      <w:proofErr w:type="spellStart"/>
      <w:r w:rsidR="00BD4C1D" w:rsidRPr="00BD4C1D">
        <w:rPr>
          <w:lang w:val="en-US" w:eastAsia="nl-NL"/>
        </w:rPr>
        <w:t>Rélana</w:t>
      </w:r>
      <w:proofErr w:type="spellEnd"/>
      <w:r w:rsidR="00BD4C1D" w:rsidRPr="00BD4C1D">
        <w:rPr>
          <w:lang w:val="en-US" w:eastAsia="nl-NL"/>
        </w:rPr>
        <w:t xml:space="preserve"> Nowacki, fellow </w:t>
      </w:r>
      <w:proofErr w:type="spellStart"/>
      <w:r w:rsidR="00BD4C1D" w:rsidRPr="00BD4C1D">
        <w:rPr>
          <w:lang w:val="en-US" w:eastAsia="nl-NL"/>
        </w:rPr>
        <w:t>kinderMDL</w:t>
      </w:r>
      <w:proofErr w:type="spellEnd"/>
      <w:r w:rsidR="00BD4C1D" w:rsidRPr="00BD4C1D">
        <w:rPr>
          <w:lang w:val="en-US" w:eastAsia="nl-NL"/>
        </w:rPr>
        <w:t>, Maastricht UMC</w:t>
      </w:r>
    </w:p>
    <w:p w:rsidR="001B0225" w:rsidRPr="00BD4C1D" w:rsidRDefault="001B0225" w:rsidP="0037241B">
      <w:pPr>
        <w:rPr>
          <w:lang w:val="en-US"/>
        </w:rPr>
      </w:pPr>
    </w:p>
    <w:p w:rsidR="00AB2E61" w:rsidRPr="00BD4C1D" w:rsidRDefault="00DE1E96" w:rsidP="00F94346">
      <w:bookmarkStart w:id="0" w:name="_GoBack"/>
      <w:bookmarkEnd w:id="0"/>
      <w:r w:rsidRPr="00BD4C1D">
        <w:tab/>
      </w:r>
    </w:p>
    <w:p w:rsidR="00DE1E96" w:rsidRPr="00BD4C1D" w:rsidRDefault="00DE1E96" w:rsidP="00C345FB"/>
    <w:p w:rsidR="00BD4C1D" w:rsidRPr="00BD4C1D" w:rsidRDefault="00BD4C1D"/>
    <w:sectPr w:rsidR="00BD4C1D" w:rsidRPr="00BD4C1D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6"/>
    <w:rsid w:val="0005614D"/>
    <w:rsid w:val="00140CCD"/>
    <w:rsid w:val="001907EF"/>
    <w:rsid w:val="001B0225"/>
    <w:rsid w:val="002B6F42"/>
    <w:rsid w:val="002D5D10"/>
    <w:rsid w:val="0037241B"/>
    <w:rsid w:val="003A5389"/>
    <w:rsid w:val="003B65D9"/>
    <w:rsid w:val="003D2587"/>
    <w:rsid w:val="00525134"/>
    <w:rsid w:val="00544D12"/>
    <w:rsid w:val="00577B79"/>
    <w:rsid w:val="005B7A78"/>
    <w:rsid w:val="006437AD"/>
    <w:rsid w:val="006645E1"/>
    <w:rsid w:val="00700B54"/>
    <w:rsid w:val="0079235E"/>
    <w:rsid w:val="00805878"/>
    <w:rsid w:val="0082396C"/>
    <w:rsid w:val="009030A0"/>
    <w:rsid w:val="00A22483"/>
    <w:rsid w:val="00A55ECE"/>
    <w:rsid w:val="00A6602B"/>
    <w:rsid w:val="00A94491"/>
    <w:rsid w:val="00AB2E61"/>
    <w:rsid w:val="00AC67CD"/>
    <w:rsid w:val="00BD4C1D"/>
    <w:rsid w:val="00C345FB"/>
    <w:rsid w:val="00C903BC"/>
    <w:rsid w:val="00C967DA"/>
    <w:rsid w:val="00CC0A29"/>
    <w:rsid w:val="00D51AFC"/>
    <w:rsid w:val="00D83368"/>
    <w:rsid w:val="00DE1E96"/>
    <w:rsid w:val="00DF01F4"/>
    <w:rsid w:val="00DF1058"/>
    <w:rsid w:val="00E13EB3"/>
    <w:rsid w:val="00E3518D"/>
    <w:rsid w:val="00E57421"/>
    <w:rsid w:val="00E64B37"/>
    <w:rsid w:val="00E84456"/>
    <w:rsid w:val="00EB49DB"/>
    <w:rsid w:val="00ED3D8E"/>
    <w:rsid w:val="00F3254E"/>
    <w:rsid w:val="00F3264C"/>
    <w:rsid w:val="00F70F33"/>
    <w:rsid w:val="00F861C8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456"/>
    <w:rPr>
      <w:rFonts w:ascii="Calibri" w:eastAsiaTheme="minorHAnsi" w:hAnsi="Calibri" w:cs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B2E61"/>
    <w:rPr>
      <w:rFonts w:ascii="Arial" w:hAnsi="Arial" w:cs="Consolas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B2E61"/>
    <w:rPr>
      <w:rFonts w:eastAsiaTheme="minorHAnsi" w:cs="Consolas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456"/>
    <w:rPr>
      <w:rFonts w:ascii="Calibri" w:eastAsiaTheme="minorHAnsi" w:hAnsi="Calibri" w:cs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B2E61"/>
    <w:rPr>
      <w:rFonts w:ascii="Arial" w:hAnsi="Arial" w:cs="Consolas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B2E61"/>
    <w:rPr>
      <w:rFonts w:eastAsiaTheme="minorHAnsi" w:cs="Consolas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CF1B-1C8F-494B-A2DA-416AE3B7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Teklenburg - Roord, Sarah</dc:creator>
  <cp:lastModifiedBy>Scheenstra</cp:lastModifiedBy>
  <cp:revision>2</cp:revision>
  <cp:lastPrinted>2018-12-03T08:03:00Z</cp:lastPrinted>
  <dcterms:created xsi:type="dcterms:W3CDTF">2020-02-06T12:56:00Z</dcterms:created>
  <dcterms:modified xsi:type="dcterms:W3CDTF">2020-02-06T12:56:00Z</dcterms:modified>
</cp:coreProperties>
</file>